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DEAA" w14:textId="76B63D8C" w:rsidR="00FB218C" w:rsidRDefault="00FB218C" w:rsidP="00FF0B7C">
      <w:pPr>
        <w:jc w:val="right"/>
      </w:pPr>
      <w:r>
        <w:rPr>
          <w:rFonts w:hint="eastAsia"/>
        </w:rPr>
        <w:t>３</w:t>
      </w:r>
      <w:r w:rsidRPr="00FB218C">
        <w:rPr>
          <w:rFonts w:hint="eastAsia"/>
        </w:rPr>
        <w:t>公財飯産第</w:t>
      </w:r>
      <w:r w:rsidR="00AE1B74">
        <w:rPr>
          <w:rFonts w:hint="eastAsia"/>
        </w:rPr>
        <w:t>241</w:t>
      </w:r>
      <w:r>
        <w:rPr>
          <w:rFonts w:hint="eastAsia"/>
        </w:rPr>
        <w:t>号</w:t>
      </w:r>
    </w:p>
    <w:p w14:paraId="40BE5CC1" w14:textId="71F6053D" w:rsidR="00883840" w:rsidRDefault="00037646" w:rsidP="00FF0B7C">
      <w:pPr>
        <w:jc w:val="right"/>
      </w:pPr>
      <w:r>
        <w:rPr>
          <w:rFonts w:hint="eastAsia"/>
        </w:rPr>
        <w:t>令和</w:t>
      </w:r>
      <w:r w:rsidR="0053209E">
        <w:rPr>
          <w:rFonts w:hint="eastAsia"/>
        </w:rPr>
        <w:t>３</w:t>
      </w:r>
      <w:r w:rsidR="00FF0B7C">
        <w:rPr>
          <w:rFonts w:hint="eastAsia"/>
        </w:rPr>
        <w:t>年</w:t>
      </w:r>
      <w:r w:rsidR="00BB7991">
        <w:rPr>
          <w:rFonts w:hint="eastAsia"/>
        </w:rPr>
        <w:t>10</w:t>
      </w:r>
      <w:r w:rsidR="00FF0B7C">
        <w:rPr>
          <w:rFonts w:hint="eastAsia"/>
        </w:rPr>
        <w:t>月</w:t>
      </w:r>
      <w:r w:rsidR="00BB7991">
        <w:rPr>
          <w:rFonts w:hint="eastAsia"/>
        </w:rPr>
        <w:t xml:space="preserve">　</w:t>
      </w:r>
      <w:r w:rsidR="00FF0B7C">
        <w:rPr>
          <w:rFonts w:hint="eastAsia"/>
        </w:rPr>
        <w:t>日</w:t>
      </w:r>
    </w:p>
    <w:p w14:paraId="18D6AFA3" w14:textId="77777777" w:rsidR="00134F95" w:rsidRDefault="00134F95" w:rsidP="00134F95">
      <w:pPr>
        <w:jc w:val="left"/>
      </w:pPr>
    </w:p>
    <w:p w14:paraId="61F93240" w14:textId="7F1CC1B3" w:rsidR="00FF0B7C" w:rsidRDefault="00134F95" w:rsidP="00134F95">
      <w:pPr>
        <w:jc w:val="left"/>
      </w:pPr>
      <w:r>
        <w:rPr>
          <w:rFonts w:hint="eastAsia"/>
        </w:rPr>
        <w:t>南信州地域企業　各位</w:t>
      </w:r>
    </w:p>
    <w:p w14:paraId="7BBF4039" w14:textId="77777777" w:rsidR="00134F95" w:rsidRDefault="00134F95" w:rsidP="00134F95">
      <w:pPr>
        <w:jc w:val="left"/>
      </w:pPr>
    </w:p>
    <w:p w14:paraId="12E2A061" w14:textId="39EFD50C" w:rsidR="00FF0B7C" w:rsidRDefault="0053209E" w:rsidP="0053209E">
      <w:pPr>
        <w:wordWrap w:val="0"/>
        <w:jc w:val="right"/>
      </w:pPr>
      <w:r>
        <w:rPr>
          <w:rFonts w:hint="eastAsia"/>
        </w:rPr>
        <w:t>公益財団法人　南信州・飯田産業センター</w:t>
      </w:r>
    </w:p>
    <w:p w14:paraId="40CD1296" w14:textId="3BAF6C96" w:rsidR="00FB218C" w:rsidRDefault="00FB218C" w:rsidP="00FB218C">
      <w:pPr>
        <w:wordWrap w:val="0"/>
        <w:jc w:val="right"/>
      </w:pPr>
      <w:r>
        <w:rPr>
          <w:rFonts w:hint="eastAsia"/>
        </w:rPr>
        <w:t>理事長　佐藤　健</w:t>
      </w:r>
    </w:p>
    <w:p w14:paraId="53E58ED5" w14:textId="1EEBB7BD" w:rsidR="00FB218C" w:rsidRDefault="00FB218C" w:rsidP="00FB218C">
      <w:pPr>
        <w:jc w:val="right"/>
      </w:pPr>
      <w:r>
        <w:rPr>
          <w:rFonts w:hint="eastAsia"/>
        </w:rPr>
        <w:t>（公印省略）</w:t>
      </w:r>
    </w:p>
    <w:p w14:paraId="2024DB6F" w14:textId="77777777" w:rsidR="0053209E" w:rsidRDefault="0053209E" w:rsidP="00D30026">
      <w:pPr>
        <w:ind w:right="840"/>
      </w:pPr>
    </w:p>
    <w:p w14:paraId="1B2F6F86" w14:textId="7A403CE4" w:rsidR="00FF0B7C" w:rsidRDefault="00BB7991" w:rsidP="00FF0B7C">
      <w:pPr>
        <w:jc w:val="center"/>
      </w:pPr>
      <w:bookmarkStart w:id="0" w:name="_Hlk86146971"/>
      <w:r>
        <w:rPr>
          <w:rFonts w:hint="eastAsia"/>
        </w:rPr>
        <w:t>ルミナコイド含有量調査に係る南信州産食品</w:t>
      </w:r>
      <w:bookmarkEnd w:id="0"/>
      <w:r>
        <w:rPr>
          <w:rFonts w:hint="eastAsia"/>
        </w:rPr>
        <w:t>等</w:t>
      </w:r>
      <w:r w:rsidR="0053209E">
        <w:rPr>
          <w:rFonts w:hint="eastAsia"/>
        </w:rPr>
        <w:t>募集について</w:t>
      </w:r>
    </w:p>
    <w:p w14:paraId="05D629B2" w14:textId="77777777" w:rsidR="00FF0B7C" w:rsidRDefault="00FF0B7C" w:rsidP="00FF0B7C">
      <w:pPr>
        <w:jc w:val="center"/>
      </w:pPr>
    </w:p>
    <w:p w14:paraId="040A461E" w14:textId="322079F1" w:rsidR="00FF0B7C" w:rsidRDefault="00FF0B7C" w:rsidP="00FF0B7C">
      <w:pPr>
        <w:ind w:firstLineChars="100" w:firstLine="210"/>
        <w:jc w:val="left"/>
      </w:pPr>
      <w:r>
        <w:rPr>
          <w:rFonts w:hint="eastAsia"/>
        </w:rPr>
        <w:t>平素よりお世話になります。</w:t>
      </w:r>
    </w:p>
    <w:p w14:paraId="22F2DF21" w14:textId="1D2C8F74" w:rsidR="00BB7991" w:rsidRDefault="00BB7991" w:rsidP="00FF0B7C">
      <w:pPr>
        <w:ind w:firstLineChars="100" w:firstLine="210"/>
        <w:jc w:val="left"/>
      </w:pPr>
      <w:r>
        <w:rPr>
          <w:rFonts w:hint="eastAsia"/>
        </w:rPr>
        <w:t>当センターでは、本年度長野県南信州地域振興局からの委託事業として</w:t>
      </w:r>
      <w:r w:rsidRPr="00BB7991">
        <w:rPr>
          <w:rFonts w:hint="eastAsia"/>
        </w:rPr>
        <w:t>ルミナコイド含有量</w:t>
      </w:r>
      <w:r>
        <w:rPr>
          <w:rFonts w:hint="eastAsia"/>
        </w:rPr>
        <w:t>を調査しております。</w:t>
      </w:r>
    </w:p>
    <w:p w14:paraId="475CA847" w14:textId="4305A466" w:rsidR="00BB7991" w:rsidRDefault="00BB7991" w:rsidP="00FF0B7C">
      <w:pPr>
        <w:ind w:firstLineChars="100" w:firstLine="210"/>
        <w:jc w:val="left"/>
      </w:pPr>
      <w:r>
        <w:rPr>
          <w:rFonts w:hint="eastAsia"/>
        </w:rPr>
        <w:t>つきましては、当事業にご協力いただける企業</w:t>
      </w:r>
      <w:r w:rsidR="00F21A92">
        <w:rPr>
          <w:rFonts w:hint="eastAsia"/>
        </w:rPr>
        <w:t>及び食材</w:t>
      </w:r>
      <w:r>
        <w:rPr>
          <w:rFonts w:hint="eastAsia"/>
        </w:rPr>
        <w:t>を募集いたします。</w:t>
      </w:r>
    </w:p>
    <w:p w14:paraId="4A80C042" w14:textId="08142389" w:rsidR="00F21A92" w:rsidRPr="00F21A92" w:rsidRDefault="00F21A92" w:rsidP="00F21A92">
      <w:pPr>
        <w:ind w:leftChars="100" w:left="420" w:hangingChars="100" w:hanging="210"/>
        <w:jc w:val="left"/>
        <w:rPr>
          <w:rFonts w:hint="eastAsia"/>
        </w:rPr>
      </w:pPr>
      <w:r w:rsidRPr="00F21A92">
        <w:rPr>
          <w:rFonts w:hint="eastAsia"/>
        </w:rPr>
        <w:t>※ルミナコイドは、食品などに含まれる難消化性の成分の総称である。食物繊維、レジスタントプロテイン、レジスタントスターチなどがある。余分な糖質、脂質、胆汁酸などの排泄補助、腸内細菌のエサになるなどの健康効果が期待されている。</w:t>
      </w:r>
    </w:p>
    <w:p w14:paraId="5752B8C7" w14:textId="1B87906C" w:rsidR="00BB7991" w:rsidRDefault="00BB7991" w:rsidP="00FF0B7C">
      <w:pPr>
        <w:ind w:firstLineChars="100" w:firstLine="210"/>
        <w:jc w:val="left"/>
      </w:pPr>
    </w:p>
    <w:p w14:paraId="3ABC48D1" w14:textId="28B9C7CA" w:rsidR="00BB7991" w:rsidRDefault="00BB7991" w:rsidP="00BB7991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14:paraId="09C868F7" w14:textId="7E00C4C2" w:rsidR="00BB7991" w:rsidRDefault="00BB7991" w:rsidP="00BB7991">
      <w:pPr>
        <w:jc w:val="left"/>
      </w:pPr>
      <w:r>
        <w:rPr>
          <w:rFonts w:hint="eastAsia"/>
        </w:rPr>
        <w:t>１　対象企業</w:t>
      </w:r>
    </w:p>
    <w:p w14:paraId="7E8952AA" w14:textId="237FB917" w:rsidR="00BB7991" w:rsidRDefault="00BB7991" w:rsidP="00BB7991">
      <w:pPr>
        <w:jc w:val="left"/>
        <w:rPr>
          <w:rFonts w:hint="eastAsia"/>
        </w:rPr>
      </w:pPr>
      <w:r>
        <w:rPr>
          <w:rFonts w:hint="eastAsia"/>
        </w:rPr>
        <w:t xml:space="preserve">　南信州地域に事業所を置く</w:t>
      </w:r>
      <w:r w:rsidR="00F551DA">
        <w:rPr>
          <w:rFonts w:hint="eastAsia"/>
        </w:rPr>
        <w:t>事業者</w:t>
      </w:r>
      <w:r>
        <w:rPr>
          <w:rFonts w:hint="eastAsia"/>
        </w:rPr>
        <w:t>等</w:t>
      </w:r>
    </w:p>
    <w:p w14:paraId="5EE36BC5" w14:textId="1D2743BE" w:rsidR="00BB7991" w:rsidRDefault="00BB7991" w:rsidP="00BB7991">
      <w:pPr>
        <w:jc w:val="left"/>
      </w:pPr>
      <w:r>
        <w:rPr>
          <w:rFonts w:hint="eastAsia"/>
        </w:rPr>
        <w:t xml:space="preserve">２　</w:t>
      </w:r>
      <w:r>
        <w:rPr>
          <w:rFonts w:hint="eastAsia"/>
        </w:rPr>
        <w:t>対象食品</w:t>
      </w:r>
    </w:p>
    <w:p w14:paraId="55AA5063" w14:textId="77777777" w:rsidR="00BB7991" w:rsidRDefault="00BB7991" w:rsidP="00BB7991">
      <w:pPr>
        <w:jc w:val="left"/>
      </w:pPr>
      <w:r>
        <w:rPr>
          <w:rFonts w:hint="eastAsia"/>
        </w:rPr>
        <w:t xml:space="preserve">　南信州地域の食材等を活かした食料製品</w:t>
      </w:r>
    </w:p>
    <w:p w14:paraId="429484B8" w14:textId="77777777" w:rsidR="00565C19" w:rsidRDefault="00BB7991" w:rsidP="00BB7991">
      <w:pPr>
        <w:jc w:val="left"/>
      </w:pPr>
      <w:r>
        <w:rPr>
          <w:rFonts w:hint="eastAsia"/>
        </w:rPr>
        <w:t xml:space="preserve">　　※南信州地域の食材（食品）……果物、干し柿、高野豆腐、漬物</w:t>
      </w:r>
      <w:r w:rsidR="00565C19">
        <w:rPr>
          <w:rFonts w:hint="eastAsia"/>
        </w:rPr>
        <w:t>、大豆、伝統野菜</w:t>
      </w:r>
      <w:r>
        <w:rPr>
          <w:rFonts w:hint="eastAsia"/>
        </w:rPr>
        <w:t>な</w:t>
      </w:r>
    </w:p>
    <w:p w14:paraId="01DACE6B" w14:textId="5B8050D6" w:rsidR="00BB7991" w:rsidRDefault="00565C19" w:rsidP="00BB7991">
      <w:pPr>
        <w:jc w:val="left"/>
      </w:pPr>
      <w:r>
        <w:rPr>
          <w:rFonts w:hint="eastAsia"/>
        </w:rPr>
        <w:t xml:space="preserve">　　　</w:t>
      </w:r>
      <w:r w:rsidR="00BB7991">
        <w:rPr>
          <w:rFonts w:hint="eastAsia"/>
        </w:rPr>
        <w:t>ど</w:t>
      </w:r>
    </w:p>
    <w:p w14:paraId="3C5CF186" w14:textId="77777777" w:rsidR="00F63F9B" w:rsidRDefault="00BB7991" w:rsidP="00BB7991">
      <w:pPr>
        <w:jc w:val="left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品数　</w:t>
      </w:r>
      <w:r>
        <w:t>10品程度</w:t>
      </w:r>
    </w:p>
    <w:p w14:paraId="2032EFD8" w14:textId="0DD1D478" w:rsidR="00BB7991" w:rsidRDefault="00BB7991" w:rsidP="00F63F9B">
      <w:pPr>
        <w:ind w:firstLineChars="200" w:firstLine="420"/>
        <w:jc w:val="left"/>
        <w:rPr>
          <w:rFonts w:hint="eastAsia"/>
        </w:rPr>
      </w:pPr>
      <w:r>
        <w:t>※予算次第</w:t>
      </w:r>
      <w:r w:rsidR="00F63F9B">
        <w:rPr>
          <w:rFonts w:hint="eastAsia"/>
        </w:rPr>
        <w:t>。１企業１種類の食糧製品の応募を上限とします。</w:t>
      </w:r>
    </w:p>
    <w:p w14:paraId="6A84E44C" w14:textId="4AFA4F63" w:rsidR="00BB7991" w:rsidRDefault="00BB7991" w:rsidP="00F21A92">
      <w:pPr>
        <w:ind w:left="420" w:hangingChars="200" w:hanging="420"/>
        <w:jc w:val="left"/>
      </w:pPr>
      <w:r>
        <w:rPr>
          <w:rFonts w:hint="eastAsia"/>
        </w:rPr>
        <w:t xml:space="preserve">４　</w:t>
      </w:r>
      <w:r>
        <w:rPr>
          <w:rFonts w:hint="eastAsia"/>
        </w:rPr>
        <w:t>募集時期　決裁日より随時　※予定数量を超えた時点で終了。</w:t>
      </w:r>
      <w:r w:rsidR="00F21A92">
        <w:rPr>
          <w:rFonts w:hint="eastAsia"/>
        </w:rPr>
        <w:t>また、本事業終了時に募集も停止する。</w:t>
      </w:r>
    </w:p>
    <w:p w14:paraId="6C61040B" w14:textId="1FA25B8C" w:rsidR="00565C19" w:rsidRDefault="00565C19" w:rsidP="00BB7991">
      <w:pPr>
        <w:jc w:val="left"/>
      </w:pPr>
      <w:r>
        <w:rPr>
          <w:rFonts w:hint="eastAsia"/>
        </w:rPr>
        <w:t>５　申込方法</w:t>
      </w:r>
    </w:p>
    <w:p w14:paraId="329EC26E" w14:textId="2FCE67BC" w:rsidR="00565C19" w:rsidRDefault="00565C19" w:rsidP="00BB7991">
      <w:pPr>
        <w:jc w:val="left"/>
      </w:pPr>
      <w:r>
        <w:rPr>
          <w:rFonts w:hint="eastAsia"/>
        </w:rPr>
        <w:t xml:space="preserve">　　本文書末尾の申込票を記載の上、以下の連絡先までメールにてご提出ください。</w:t>
      </w:r>
    </w:p>
    <w:p w14:paraId="1C6E6FDD" w14:textId="06102AE0" w:rsidR="00565C19" w:rsidRDefault="00565C19" w:rsidP="00BB7991">
      <w:pPr>
        <w:jc w:val="left"/>
        <w:rPr>
          <w:rFonts w:hint="eastAsia"/>
        </w:rPr>
      </w:pPr>
      <w:r>
        <w:rPr>
          <w:rFonts w:hint="eastAsia"/>
        </w:rPr>
        <w:t xml:space="preserve">　　【事務局】南信州・飯田産業センター　</w:t>
      </w:r>
      <w:r>
        <w:t>info@isilip.com</w:t>
      </w:r>
    </w:p>
    <w:p w14:paraId="0737192B" w14:textId="2B87528B" w:rsidR="00BB7991" w:rsidRDefault="00565C19" w:rsidP="00BB7991">
      <w:pPr>
        <w:jc w:val="left"/>
      </w:pPr>
      <w:r>
        <w:rPr>
          <w:rFonts w:hint="eastAsia"/>
        </w:rPr>
        <w:t>６</w:t>
      </w:r>
      <w:r w:rsidR="00BB7991">
        <w:rPr>
          <w:rFonts w:hint="eastAsia"/>
        </w:rPr>
        <w:t xml:space="preserve">　</w:t>
      </w:r>
      <w:r w:rsidR="00BB7991">
        <w:rPr>
          <w:rFonts w:hint="eastAsia"/>
        </w:rPr>
        <w:t>選定方法</w:t>
      </w:r>
    </w:p>
    <w:p w14:paraId="4A14C1E8" w14:textId="1CC3C36B" w:rsidR="00BB7991" w:rsidRDefault="00BB7991" w:rsidP="00BB799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各企業から応募された食品について、専門家らが、ルミナコイド含有量の多い（多そうか）食材かどうかを判断し、調査の可否について回答する。</w:t>
      </w:r>
    </w:p>
    <w:p w14:paraId="195FAFBC" w14:textId="508F3395" w:rsidR="00BB7991" w:rsidRDefault="00565C19" w:rsidP="00BB7991">
      <w:pPr>
        <w:jc w:val="left"/>
      </w:pPr>
      <w:r>
        <w:rPr>
          <w:rFonts w:hint="eastAsia"/>
        </w:rPr>
        <w:lastRenderedPageBreak/>
        <w:t>７</w:t>
      </w:r>
      <w:r w:rsidR="00BB7991">
        <w:rPr>
          <w:rFonts w:hint="eastAsia"/>
        </w:rPr>
        <w:t xml:space="preserve">　調査方法</w:t>
      </w:r>
    </w:p>
    <w:p w14:paraId="2C767BD6" w14:textId="2B412B04" w:rsidR="00BB7991" w:rsidRDefault="00D62D69" w:rsidP="00BB799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選定された</w:t>
      </w:r>
      <w:r w:rsidR="00BB7991">
        <w:rPr>
          <w:rFonts w:hint="eastAsia"/>
        </w:rPr>
        <w:t>企業</w:t>
      </w:r>
      <w:r>
        <w:rPr>
          <w:rFonts w:hint="eastAsia"/>
        </w:rPr>
        <w:t>については、</w:t>
      </w:r>
      <w:r w:rsidR="00BB7991">
        <w:rPr>
          <w:rFonts w:hint="eastAsia"/>
        </w:rPr>
        <w:t>当該食材</w:t>
      </w:r>
      <w:r w:rsidR="00BB7991">
        <w:t>100グラムを提出</w:t>
      </w:r>
      <w:r>
        <w:rPr>
          <w:rFonts w:hint="eastAsia"/>
        </w:rPr>
        <w:t>いただきます。</w:t>
      </w:r>
    </w:p>
    <w:p w14:paraId="58797C62" w14:textId="0D13130C" w:rsidR="00BB7991" w:rsidRDefault="00565C19" w:rsidP="00BB7991">
      <w:pPr>
        <w:jc w:val="left"/>
      </w:pPr>
      <w:r>
        <w:rPr>
          <w:rFonts w:hint="eastAsia"/>
        </w:rPr>
        <w:t>８</w:t>
      </w:r>
      <w:r w:rsidR="00BB7991">
        <w:rPr>
          <w:rFonts w:hint="eastAsia"/>
        </w:rPr>
        <w:t xml:space="preserve">　分析及び評価</w:t>
      </w:r>
    </w:p>
    <w:p w14:paraId="47A5ABEB" w14:textId="692D7085" w:rsidR="00BB7991" w:rsidRDefault="00BB7991" w:rsidP="00BB7991">
      <w:pPr>
        <w:ind w:firstLineChars="100" w:firstLine="210"/>
        <w:jc w:val="left"/>
      </w:pPr>
      <w:r>
        <w:rPr>
          <w:rFonts w:hint="eastAsia"/>
        </w:rPr>
        <w:t>調査機関からの分析結果を基に、専門家らがルミナコイド含有量などを評価する。</w:t>
      </w:r>
    </w:p>
    <w:p w14:paraId="0F428306" w14:textId="7E8D6D57" w:rsidR="00F21A92" w:rsidRDefault="00F21A92" w:rsidP="00F21A92">
      <w:pPr>
        <w:jc w:val="left"/>
      </w:pPr>
      <w:r>
        <w:rPr>
          <w:rFonts w:hint="eastAsia"/>
        </w:rPr>
        <w:t>９　事務局</w:t>
      </w:r>
    </w:p>
    <w:p w14:paraId="616DA862" w14:textId="5C177A9D" w:rsidR="00F21A92" w:rsidRDefault="00F21A92" w:rsidP="00F21A92">
      <w:pPr>
        <w:jc w:val="left"/>
      </w:pPr>
      <w:r>
        <w:rPr>
          <w:rFonts w:hint="eastAsia"/>
        </w:rPr>
        <w:t xml:space="preserve">○公益財団法人南信州・飯田産業センター　事務局　福田（電話　</w:t>
      </w:r>
      <w:r>
        <w:t>0265-</w:t>
      </w:r>
      <w:r>
        <w:t>52</w:t>
      </w:r>
      <w:r>
        <w:t>-</w:t>
      </w:r>
      <w:r>
        <w:t>1613</w:t>
      </w:r>
      <w:r>
        <w:t>）</w:t>
      </w:r>
    </w:p>
    <w:p w14:paraId="12A8AC54" w14:textId="46E1A2AD" w:rsidR="00F21A92" w:rsidRDefault="00F21A92" w:rsidP="00F21A92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・メールアドレス　</w:t>
      </w:r>
      <w:r>
        <w:t>info@isilip.com</w:t>
      </w:r>
    </w:p>
    <w:p w14:paraId="621D282D" w14:textId="354982E1" w:rsidR="0001229B" w:rsidRDefault="0001229B" w:rsidP="00F21A92">
      <w:pPr>
        <w:rPr>
          <w:rFonts w:hint="eastAsia"/>
        </w:rPr>
      </w:pPr>
    </w:p>
    <w:p w14:paraId="3678EAA8" w14:textId="7FC45BFB" w:rsidR="00565C19" w:rsidRDefault="00565C19" w:rsidP="00F21A92">
      <w:pPr>
        <w:jc w:val="center"/>
      </w:pPr>
      <w:r>
        <w:rPr>
          <w:rFonts w:hint="eastAsia"/>
        </w:rPr>
        <w:t>【以下、申し込み票】</w:t>
      </w:r>
    </w:p>
    <w:p w14:paraId="2B09B647" w14:textId="23CF77A3" w:rsidR="00F21A92" w:rsidRDefault="00F21A92" w:rsidP="00F21A92">
      <w:pPr>
        <w:jc w:val="left"/>
        <w:rPr>
          <w:rFonts w:hint="eastAsia"/>
        </w:rPr>
      </w:pPr>
      <w:r>
        <w:rPr>
          <w:rFonts w:hint="eastAsia"/>
        </w:rPr>
        <w:t>提出先： i</w:t>
      </w:r>
      <w:r>
        <w:t xml:space="preserve">nfo@isilip.com </w:t>
      </w:r>
      <w:r>
        <w:rPr>
          <w:rFonts w:hint="eastAsia"/>
        </w:rPr>
        <w:t>（公益財団法人南信州・飯田産業センター事務局）</w:t>
      </w:r>
    </w:p>
    <w:p w14:paraId="3C2B9DE6" w14:textId="6914CB7A" w:rsidR="00632322" w:rsidRDefault="00632322" w:rsidP="00565C19">
      <w:pPr>
        <w:jc w:val="left"/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1229B" w14:paraId="26C0D45A" w14:textId="77777777" w:rsidTr="0001229B">
        <w:tc>
          <w:tcPr>
            <w:tcW w:w="2972" w:type="dxa"/>
          </w:tcPr>
          <w:p w14:paraId="274C957B" w14:textId="14FF037B" w:rsidR="0001229B" w:rsidRDefault="0001229B" w:rsidP="0001229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5522" w:type="dxa"/>
          </w:tcPr>
          <w:p w14:paraId="400F51C5" w14:textId="77777777" w:rsidR="0001229B" w:rsidRDefault="0001229B" w:rsidP="00FF0B7C">
            <w:pPr>
              <w:jc w:val="left"/>
            </w:pPr>
          </w:p>
        </w:tc>
      </w:tr>
      <w:tr w:rsidR="0001229B" w14:paraId="6EF3AF1F" w14:textId="77777777" w:rsidTr="0001229B">
        <w:tc>
          <w:tcPr>
            <w:tcW w:w="2972" w:type="dxa"/>
          </w:tcPr>
          <w:p w14:paraId="4E9F35BE" w14:textId="7432649F" w:rsidR="0001229B" w:rsidRDefault="0001229B" w:rsidP="0001229B">
            <w:pPr>
              <w:jc w:val="center"/>
            </w:pPr>
            <w:r>
              <w:rPr>
                <w:rFonts w:hint="eastAsia"/>
              </w:rPr>
              <w:t>住所</w:t>
            </w:r>
            <w:r w:rsidR="00565C19">
              <w:rPr>
                <w:rFonts w:hint="eastAsia"/>
              </w:rPr>
              <w:t>・所在地</w:t>
            </w:r>
          </w:p>
        </w:tc>
        <w:tc>
          <w:tcPr>
            <w:tcW w:w="5522" w:type="dxa"/>
          </w:tcPr>
          <w:p w14:paraId="4CDDAAF1" w14:textId="77777777" w:rsidR="0001229B" w:rsidRDefault="0001229B" w:rsidP="00FF0B7C">
            <w:pPr>
              <w:jc w:val="left"/>
            </w:pPr>
          </w:p>
        </w:tc>
      </w:tr>
      <w:tr w:rsidR="0001229B" w14:paraId="235DEEA6" w14:textId="77777777" w:rsidTr="0001229B">
        <w:tc>
          <w:tcPr>
            <w:tcW w:w="2972" w:type="dxa"/>
          </w:tcPr>
          <w:p w14:paraId="159234B8" w14:textId="35793372" w:rsidR="0001229B" w:rsidRDefault="0001229B" w:rsidP="0001229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2" w:type="dxa"/>
          </w:tcPr>
          <w:p w14:paraId="24FD4572" w14:textId="77777777" w:rsidR="0001229B" w:rsidRDefault="0001229B" w:rsidP="00FF0B7C">
            <w:pPr>
              <w:jc w:val="left"/>
            </w:pPr>
          </w:p>
        </w:tc>
      </w:tr>
      <w:tr w:rsidR="0001229B" w14:paraId="31BB6539" w14:textId="77777777" w:rsidTr="0001229B">
        <w:tc>
          <w:tcPr>
            <w:tcW w:w="2972" w:type="dxa"/>
          </w:tcPr>
          <w:p w14:paraId="65990DAD" w14:textId="1819B2A5" w:rsidR="0001229B" w:rsidRDefault="0001229B" w:rsidP="0001229B">
            <w:pPr>
              <w:jc w:val="center"/>
            </w:pPr>
            <w:r>
              <w:rPr>
                <w:rFonts w:hint="eastAsia"/>
              </w:rPr>
              <w:t>部署／役職</w:t>
            </w:r>
          </w:p>
        </w:tc>
        <w:tc>
          <w:tcPr>
            <w:tcW w:w="5522" w:type="dxa"/>
          </w:tcPr>
          <w:p w14:paraId="3BAE889B" w14:textId="77777777" w:rsidR="0001229B" w:rsidRDefault="0001229B" w:rsidP="00FF0B7C">
            <w:pPr>
              <w:jc w:val="left"/>
            </w:pPr>
          </w:p>
        </w:tc>
      </w:tr>
      <w:tr w:rsidR="0001229B" w14:paraId="71EE7A5E" w14:textId="77777777" w:rsidTr="0001229B">
        <w:tc>
          <w:tcPr>
            <w:tcW w:w="2972" w:type="dxa"/>
          </w:tcPr>
          <w:p w14:paraId="7D26F70C" w14:textId="11F36ED6" w:rsidR="0001229B" w:rsidRDefault="0001229B" w:rsidP="0001229B">
            <w:pPr>
              <w:jc w:val="center"/>
            </w:pPr>
            <w:r w:rsidRPr="0001229B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AE0822A" w14:textId="77777777" w:rsidR="0001229B" w:rsidRDefault="0001229B" w:rsidP="00FF0B7C">
            <w:pPr>
              <w:jc w:val="left"/>
            </w:pPr>
          </w:p>
        </w:tc>
      </w:tr>
      <w:tr w:rsidR="0001229B" w14:paraId="084368A4" w14:textId="77777777" w:rsidTr="0001229B">
        <w:tc>
          <w:tcPr>
            <w:tcW w:w="2972" w:type="dxa"/>
          </w:tcPr>
          <w:p w14:paraId="64D964AD" w14:textId="26E1D830" w:rsidR="0001229B" w:rsidRDefault="0001229B" w:rsidP="0001229B">
            <w:pPr>
              <w:jc w:val="center"/>
            </w:pPr>
            <w:r>
              <w:rPr>
                <w:rFonts w:hint="eastAsia"/>
              </w:rPr>
              <w:t>E</w:t>
            </w:r>
            <w:r>
              <w:t>-mail adress</w:t>
            </w:r>
          </w:p>
        </w:tc>
        <w:tc>
          <w:tcPr>
            <w:tcW w:w="5522" w:type="dxa"/>
          </w:tcPr>
          <w:p w14:paraId="02F83CDC" w14:textId="77777777" w:rsidR="0001229B" w:rsidRDefault="0001229B" w:rsidP="00FF0B7C">
            <w:pPr>
              <w:jc w:val="left"/>
            </w:pPr>
          </w:p>
        </w:tc>
      </w:tr>
      <w:tr w:rsidR="00565C19" w14:paraId="5F90A4F8" w14:textId="77777777" w:rsidTr="00565C19">
        <w:trPr>
          <w:trHeight w:val="195"/>
        </w:trPr>
        <w:tc>
          <w:tcPr>
            <w:tcW w:w="2972" w:type="dxa"/>
          </w:tcPr>
          <w:p w14:paraId="1D120F35" w14:textId="48BF4191" w:rsidR="00565C19" w:rsidRDefault="00565C19" w:rsidP="0001229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</w:tcPr>
          <w:p w14:paraId="58DE347E" w14:textId="77777777" w:rsidR="00565C19" w:rsidRDefault="00565C19" w:rsidP="00FF0B7C">
            <w:pPr>
              <w:jc w:val="left"/>
            </w:pPr>
          </w:p>
        </w:tc>
      </w:tr>
      <w:tr w:rsidR="00565C19" w14:paraId="14702B86" w14:textId="77777777" w:rsidTr="0001229B">
        <w:trPr>
          <w:trHeight w:val="195"/>
        </w:trPr>
        <w:tc>
          <w:tcPr>
            <w:tcW w:w="2972" w:type="dxa"/>
          </w:tcPr>
          <w:p w14:paraId="4C642720" w14:textId="4EE107B2" w:rsidR="00565C19" w:rsidRDefault="00565C19" w:rsidP="00012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提供する食品・食材</w:t>
            </w:r>
          </w:p>
        </w:tc>
        <w:tc>
          <w:tcPr>
            <w:tcW w:w="5522" w:type="dxa"/>
          </w:tcPr>
          <w:p w14:paraId="673D3CE1" w14:textId="12B54249" w:rsidR="00565C19" w:rsidRDefault="00353837" w:rsidP="00FF0B7C">
            <w:pPr>
              <w:jc w:val="left"/>
            </w:pPr>
            <w:r>
              <w:rPr>
                <w:rFonts w:hint="eastAsia"/>
              </w:rPr>
              <w:t>※100グラムの提出できる食材を選定ください。</w:t>
            </w:r>
          </w:p>
          <w:p w14:paraId="727FC88C" w14:textId="77777777" w:rsidR="00353837" w:rsidRDefault="00353837" w:rsidP="00FF0B7C">
            <w:pPr>
              <w:jc w:val="left"/>
            </w:pPr>
          </w:p>
          <w:p w14:paraId="763273BB" w14:textId="77777777" w:rsidR="00353837" w:rsidRDefault="00353837" w:rsidP="00FF0B7C">
            <w:pPr>
              <w:jc w:val="left"/>
            </w:pPr>
          </w:p>
          <w:p w14:paraId="393DD70F" w14:textId="2B3DA011" w:rsidR="00353837" w:rsidRDefault="00353837" w:rsidP="00FF0B7C">
            <w:pPr>
              <w:jc w:val="left"/>
              <w:rPr>
                <w:rFonts w:hint="eastAsia"/>
              </w:rPr>
            </w:pPr>
          </w:p>
        </w:tc>
      </w:tr>
    </w:tbl>
    <w:p w14:paraId="3F52B25C" w14:textId="112D366D" w:rsidR="00B35489" w:rsidRDefault="00B35489" w:rsidP="00F047C1">
      <w:pPr>
        <w:jc w:val="left"/>
      </w:pPr>
    </w:p>
    <w:sectPr w:rsidR="00B35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7F91" w14:textId="77777777" w:rsidR="00B838D5" w:rsidRDefault="00B838D5" w:rsidP="00B838D5">
      <w:r>
        <w:separator/>
      </w:r>
    </w:p>
  </w:endnote>
  <w:endnote w:type="continuationSeparator" w:id="0">
    <w:p w14:paraId="0C6332A2" w14:textId="77777777" w:rsidR="00B838D5" w:rsidRDefault="00B838D5" w:rsidP="00B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3D13" w14:textId="77777777" w:rsidR="00B838D5" w:rsidRDefault="00B838D5" w:rsidP="00B838D5">
      <w:r>
        <w:separator/>
      </w:r>
    </w:p>
  </w:footnote>
  <w:footnote w:type="continuationSeparator" w:id="0">
    <w:p w14:paraId="68885518" w14:textId="77777777" w:rsidR="00B838D5" w:rsidRDefault="00B838D5" w:rsidP="00B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C"/>
    <w:rsid w:val="00006673"/>
    <w:rsid w:val="0001229B"/>
    <w:rsid w:val="00031D93"/>
    <w:rsid w:val="00037646"/>
    <w:rsid w:val="00053F24"/>
    <w:rsid w:val="00060EA0"/>
    <w:rsid w:val="000C7755"/>
    <w:rsid w:val="000F682F"/>
    <w:rsid w:val="00134F95"/>
    <w:rsid w:val="001654D2"/>
    <w:rsid w:val="001E6065"/>
    <w:rsid w:val="001F4E1F"/>
    <w:rsid w:val="002354BD"/>
    <w:rsid w:val="0030772F"/>
    <w:rsid w:val="00313A73"/>
    <w:rsid w:val="00353837"/>
    <w:rsid w:val="003B1E2E"/>
    <w:rsid w:val="00426D33"/>
    <w:rsid w:val="00431345"/>
    <w:rsid w:val="00431D9D"/>
    <w:rsid w:val="004571D1"/>
    <w:rsid w:val="0048344A"/>
    <w:rsid w:val="004C59E5"/>
    <w:rsid w:val="004D4ECC"/>
    <w:rsid w:val="0053209E"/>
    <w:rsid w:val="00565C19"/>
    <w:rsid w:val="00596F45"/>
    <w:rsid w:val="005E53C1"/>
    <w:rsid w:val="00632322"/>
    <w:rsid w:val="00647591"/>
    <w:rsid w:val="006578F1"/>
    <w:rsid w:val="00667401"/>
    <w:rsid w:val="00676001"/>
    <w:rsid w:val="0069312F"/>
    <w:rsid w:val="006B69D1"/>
    <w:rsid w:val="007356A3"/>
    <w:rsid w:val="0075485D"/>
    <w:rsid w:val="00801026"/>
    <w:rsid w:val="00856F82"/>
    <w:rsid w:val="008750F5"/>
    <w:rsid w:val="008777E6"/>
    <w:rsid w:val="00912136"/>
    <w:rsid w:val="00914267"/>
    <w:rsid w:val="00957D98"/>
    <w:rsid w:val="009B01A2"/>
    <w:rsid w:val="00A02161"/>
    <w:rsid w:val="00AB4464"/>
    <w:rsid w:val="00AE1B74"/>
    <w:rsid w:val="00B21FFC"/>
    <w:rsid w:val="00B35489"/>
    <w:rsid w:val="00B54B61"/>
    <w:rsid w:val="00B838D5"/>
    <w:rsid w:val="00B96650"/>
    <w:rsid w:val="00BB7991"/>
    <w:rsid w:val="00BE63D9"/>
    <w:rsid w:val="00C15567"/>
    <w:rsid w:val="00D30026"/>
    <w:rsid w:val="00D62D69"/>
    <w:rsid w:val="00E34D62"/>
    <w:rsid w:val="00E46D30"/>
    <w:rsid w:val="00EF471B"/>
    <w:rsid w:val="00F047C1"/>
    <w:rsid w:val="00F21A92"/>
    <w:rsid w:val="00F54B68"/>
    <w:rsid w:val="00F551DA"/>
    <w:rsid w:val="00F63F9B"/>
    <w:rsid w:val="00F76958"/>
    <w:rsid w:val="00FB218C"/>
    <w:rsid w:val="00FC7858"/>
    <w:rsid w:val="00FD3688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1727EA"/>
  <w15:chartTrackingRefBased/>
  <w15:docId w15:val="{3E76BF43-CFCA-46C3-B2A7-2F527D2C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B7C"/>
  </w:style>
  <w:style w:type="character" w:customStyle="1" w:styleId="a4">
    <w:name w:val="日付 (文字)"/>
    <w:basedOn w:val="a0"/>
    <w:link w:val="a3"/>
    <w:uiPriority w:val="99"/>
    <w:semiHidden/>
    <w:rsid w:val="00FF0B7C"/>
  </w:style>
  <w:style w:type="character" w:styleId="a5">
    <w:name w:val="Hyperlink"/>
    <w:basedOn w:val="a0"/>
    <w:uiPriority w:val="99"/>
    <w:unhideWhenUsed/>
    <w:rsid w:val="006323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69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D5"/>
  </w:style>
  <w:style w:type="paragraph" w:styleId="aa">
    <w:name w:val="footer"/>
    <w:basedOn w:val="a"/>
    <w:link w:val="ab"/>
    <w:uiPriority w:val="99"/>
    <w:unhideWhenUsed/>
    <w:rsid w:val="00B838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D5"/>
  </w:style>
  <w:style w:type="table" w:styleId="ac">
    <w:name w:val="Table Grid"/>
    <w:basedOn w:val="a1"/>
    <w:uiPriority w:val="39"/>
    <w:rsid w:val="0001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絵都</dc:creator>
  <cp:keywords/>
  <dc:description/>
  <cp:lastModifiedBy>user</cp:lastModifiedBy>
  <cp:revision>70</cp:revision>
  <cp:lastPrinted>2021-08-04T05:25:00Z</cp:lastPrinted>
  <dcterms:created xsi:type="dcterms:W3CDTF">2020-06-11T23:53:00Z</dcterms:created>
  <dcterms:modified xsi:type="dcterms:W3CDTF">2021-10-26T04:38:00Z</dcterms:modified>
</cp:coreProperties>
</file>